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9C" w:rsidRDefault="0045109C" w:rsidP="0045109C">
      <w:pPr>
        <w:jc w:val="center"/>
        <w:rPr>
          <w:rFonts w:ascii="Monotype Corsiva" w:hAnsi="Monotype Corsiva"/>
          <w:color w:val="0000CC"/>
          <w:sz w:val="28"/>
          <w:szCs w:val="36"/>
        </w:rPr>
      </w:pPr>
      <w:r>
        <w:rPr>
          <w:rFonts w:ascii="Monotype Corsiva" w:hAnsi="Monotype Corsiva"/>
          <w:color w:val="0000CC"/>
          <w:sz w:val="28"/>
          <w:szCs w:val="36"/>
        </w:rPr>
        <w:t>Муниципальное дошкольное образовательное учреждение</w:t>
      </w:r>
    </w:p>
    <w:p w:rsidR="0045109C" w:rsidRDefault="0045109C" w:rsidP="0045109C">
      <w:pPr>
        <w:jc w:val="center"/>
        <w:rPr>
          <w:rFonts w:ascii="Monotype Corsiva" w:hAnsi="Monotype Corsiva"/>
          <w:color w:val="0000CC"/>
          <w:sz w:val="28"/>
          <w:szCs w:val="36"/>
        </w:rPr>
      </w:pPr>
      <w:r>
        <w:rPr>
          <w:rFonts w:ascii="Monotype Corsiva" w:hAnsi="Monotype Corsiva"/>
          <w:color w:val="0000CC"/>
          <w:sz w:val="28"/>
          <w:szCs w:val="36"/>
        </w:rPr>
        <w:t>детский сад комбинированного вида № 134</w:t>
      </w:r>
    </w:p>
    <w:p w:rsidR="0045109C" w:rsidRDefault="0045109C" w:rsidP="0045109C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45109C" w:rsidRDefault="0045109C" w:rsidP="0045109C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45109C" w:rsidRDefault="0045109C" w:rsidP="0045109C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45109C" w:rsidRDefault="0045109C" w:rsidP="0045109C">
      <w:pPr>
        <w:jc w:val="center"/>
        <w:rPr>
          <w:rFonts w:ascii="Monotype Corsiva" w:hAnsi="Monotype Corsiva"/>
          <w:b/>
          <w:color w:val="0000CC"/>
          <w:sz w:val="96"/>
          <w:szCs w:val="36"/>
        </w:rPr>
      </w:pPr>
      <w:r>
        <w:rPr>
          <w:rFonts w:ascii="Monotype Corsiva" w:hAnsi="Monotype Corsiva"/>
          <w:b/>
          <w:color w:val="0000CC"/>
          <w:sz w:val="96"/>
          <w:szCs w:val="36"/>
        </w:rPr>
        <w:t>Паспорт</w:t>
      </w:r>
    </w:p>
    <w:p w:rsidR="0045109C" w:rsidRDefault="0045109C" w:rsidP="0045109C">
      <w:pPr>
        <w:jc w:val="center"/>
        <w:rPr>
          <w:rFonts w:ascii="Monotype Corsiva" w:hAnsi="Monotype Corsiva"/>
          <w:b/>
          <w:color w:val="0000CC"/>
          <w:sz w:val="96"/>
          <w:szCs w:val="36"/>
        </w:rPr>
      </w:pPr>
      <w:r>
        <w:rPr>
          <w:rFonts w:ascii="Monotype Corsiva" w:hAnsi="Monotype Corsiva"/>
          <w:b/>
          <w:color w:val="0000CC"/>
          <w:sz w:val="96"/>
          <w:szCs w:val="36"/>
        </w:rPr>
        <w:t>группы № 6</w:t>
      </w:r>
    </w:p>
    <w:p w:rsidR="0045109C" w:rsidRDefault="0045109C" w:rsidP="0045109C">
      <w:pPr>
        <w:jc w:val="center"/>
        <w:rPr>
          <w:rFonts w:ascii="Monotype Corsiva" w:hAnsi="Monotype Corsiva"/>
          <w:b/>
          <w:color w:val="0000CC"/>
          <w:sz w:val="72"/>
          <w:szCs w:val="36"/>
        </w:rPr>
      </w:pPr>
      <w:r>
        <w:rPr>
          <w:rFonts w:ascii="Monotype Corsiva" w:hAnsi="Monotype Corsiva"/>
          <w:b/>
          <w:color w:val="0000CC"/>
          <w:sz w:val="72"/>
          <w:szCs w:val="36"/>
        </w:rPr>
        <w:t>ранний возраст</w:t>
      </w:r>
    </w:p>
    <w:p w:rsidR="0045109C" w:rsidRDefault="0045109C" w:rsidP="0045109C">
      <w:pPr>
        <w:jc w:val="center"/>
        <w:rPr>
          <w:rFonts w:ascii="Monotype Corsiva" w:hAnsi="Monotype Corsiva"/>
          <w:b/>
          <w:color w:val="0000CC"/>
          <w:sz w:val="48"/>
          <w:szCs w:val="36"/>
        </w:rPr>
      </w:pPr>
    </w:p>
    <w:p w:rsidR="0045109C" w:rsidRDefault="0045109C" w:rsidP="0045109C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</w:p>
    <w:p w:rsidR="0045109C" w:rsidRDefault="0045109C" w:rsidP="0045109C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  <w:r>
        <w:rPr>
          <w:rFonts w:ascii="Monotype Corsiva" w:hAnsi="Monotype Corsiva"/>
          <w:b/>
          <w:color w:val="0000CC"/>
          <w:sz w:val="32"/>
          <w:szCs w:val="36"/>
        </w:rPr>
        <w:t>Воспитатели</w:t>
      </w:r>
      <w:r w:rsidR="00A4754F">
        <w:rPr>
          <w:rFonts w:ascii="Monotype Corsiva" w:hAnsi="Monotype Corsiva"/>
          <w:b/>
          <w:color w:val="0000CC"/>
          <w:sz w:val="32"/>
          <w:szCs w:val="36"/>
        </w:rPr>
        <w:t>: Яковлева Ольга Николаевна</w:t>
      </w:r>
    </w:p>
    <w:p w:rsidR="0045109C" w:rsidRDefault="0045109C" w:rsidP="0045109C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</w:p>
    <w:p w:rsidR="0045109C" w:rsidRDefault="0045109C" w:rsidP="0045109C">
      <w:pPr>
        <w:jc w:val="right"/>
        <w:rPr>
          <w:rFonts w:ascii="Monotype Corsiva" w:hAnsi="Monotype Corsiva"/>
          <w:b/>
          <w:color w:val="0000CC"/>
          <w:szCs w:val="36"/>
        </w:rPr>
      </w:pPr>
    </w:p>
    <w:p w:rsidR="0045109C" w:rsidRDefault="0045109C" w:rsidP="0045109C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45109C" w:rsidRDefault="0045109C" w:rsidP="0045109C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45109C" w:rsidRDefault="00A4754F" w:rsidP="0045109C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  <w:r>
        <w:rPr>
          <w:rFonts w:ascii="Monotype Corsiva" w:hAnsi="Monotype Corsiva"/>
          <w:b/>
          <w:color w:val="0000CC"/>
          <w:sz w:val="36"/>
          <w:szCs w:val="36"/>
        </w:rPr>
        <w:t>2020-2021</w:t>
      </w:r>
      <w:r w:rsidR="0045109C">
        <w:rPr>
          <w:rFonts w:ascii="Monotype Corsiva" w:hAnsi="Monotype Corsiva"/>
          <w:b/>
          <w:color w:val="0000CC"/>
          <w:sz w:val="36"/>
          <w:szCs w:val="36"/>
        </w:rPr>
        <w:t xml:space="preserve"> учебный год</w:t>
      </w:r>
    </w:p>
    <w:p w:rsidR="0045109C" w:rsidRDefault="0045109C" w:rsidP="0045109C"/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Default="0045109C" w:rsidP="00451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09C" w:rsidRDefault="0045109C" w:rsidP="00451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5109C">
        <w:rPr>
          <w:rFonts w:ascii="Times New Roman" w:hAnsi="Times New Roman" w:cs="Times New Roman"/>
          <w:b/>
          <w:sz w:val="36"/>
          <w:szCs w:val="28"/>
        </w:rPr>
        <w:t>Приемная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 Информационный стенд для родителей;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Информационный стенд «Времена года»;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Информационный стенд «Разное»;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4. Советы специалистов (консультации);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5. Советы воспитателей (консультации);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6. Стенд «Юные таланты»;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7. Стенд «Мой шкафчик», «Меню»;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8. Полочка для обуви;</w:t>
      </w:r>
    </w:p>
    <w:p w:rsid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9. Индивидуальные шкафчики для раздевания.</w:t>
      </w:r>
    </w:p>
    <w:p w:rsid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45109C">
        <w:rPr>
          <w:rFonts w:ascii="Times New Roman" w:hAnsi="Times New Roman" w:cs="Times New Roman"/>
          <w:sz w:val="36"/>
          <w:szCs w:val="28"/>
        </w:rPr>
        <w:t>Образовательная область: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9C">
        <w:rPr>
          <w:rFonts w:ascii="Times New Roman" w:hAnsi="Times New Roman" w:cs="Times New Roman"/>
          <w:b/>
          <w:sz w:val="28"/>
          <w:szCs w:val="28"/>
        </w:rPr>
        <w:t>ФИЗИЧЕСКОЕ    РАЗВИТИЕ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 Мячи резиновые, мячи пластмассовые (разного размера);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Бубен большой и маленький;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Скакалки;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5. Кубики, флажки;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6. Массажные дорожки и коврик;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7. Дидактический материал «Спорт. Спортивные профессии»;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8. Обручи разных размеров;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9. Вожжи;</w:t>
      </w:r>
    </w:p>
    <w:p w:rsid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10.Массажоры для рук.</w:t>
      </w:r>
    </w:p>
    <w:p w:rsid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45109C">
        <w:rPr>
          <w:rFonts w:ascii="Times New Roman" w:hAnsi="Times New Roman" w:cs="Times New Roman"/>
          <w:sz w:val="36"/>
          <w:szCs w:val="28"/>
        </w:rPr>
        <w:t>Образовательная область: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9C">
        <w:rPr>
          <w:rFonts w:ascii="Times New Roman" w:hAnsi="Times New Roman" w:cs="Times New Roman"/>
          <w:b/>
          <w:sz w:val="28"/>
          <w:szCs w:val="28"/>
        </w:rPr>
        <w:t>ПОЗНАВАТЕЛЬНОЕ   РАЗВИТИЕ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9C">
        <w:rPr>
          <w:rFonts w:ascii="Times New Roman" w:hAnsi="Times New Roman" w:cs="Times New Roman"/>
          <w:b/>
          <w:sz w:val="28"/>
          <w:szCs w:val="28"/>
        </w:rPr>
        <w:t>Уголок природы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 Комнатные растения;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Природный материал;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Паспорт комнатных растений,  календарь природы;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4. Инвентарь для ухода за комнатными растениями;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5. Дидактические игры по экологии;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6. Тематич</w:t>
      </w:r>
      <w:r w:rsidR="00A4754F">
        <w:rPr>
          <w:rFonts w:ascii="Times New Roman" w:hAnsi="Times New Roman" w:cs="Times New Roman"/>
          <w:sz w:val="28"/>
          <w:szCs w:val="28"/>
        </w:rPr>
        <w:t xml:space="preserve">еские альбомы «Времена года»,» </w:t>
      </w:r>
      <w:r w:rsidRPr="0045109C">
        <w:rPr>
          <w:rFonts w:ascii="Times New Roman" w:hAnsi="Times New Roman" w:cs="Times New Roman"/>
          <w:sz w:val="28"/>
          <w:szCs w:val="28"/>
        </w:rPr>
        <w:t xml:space="preserve">Дикие и домашние </w:t>
      </w:r>
      <w:proofErr w:type="gramStart"/>
      <w:r w:rsidRPr="0045109C">
        <w:rPr>
          <w:rFonts w:ascii="Times New Roman" w:hAnsi="Times New Roman" w:cs="Times New Roman"/>
          <w:sz w:val="28"/>
          <w:szCs w:val="28"/>
        </w:rPr>
        <w:t xml:space="preserve">животные»   </w:t>
      </w:r>
      <w:proofErr w:type="gramEnd"/>
      <w:r w:rsidRPr="0045109C">
        <w:rPr>
          <w:rFonts w:ascii="Times New Roman" w:hAnsi="Times New Roman" w:cs="Times New Roman"/>
          <w:sz w:val="28"/>
          <w:szCs w:val="28"/>
        </w:rPr>
        <w:t>и.т.д.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7.  Мини лаборатория, тумба для дидактического материала, лаборатории.  </w:t>
      </w:r>
      <w:r w:rsidRPr="0045109C">
        <w:rPr>
          <w:rFonts w:ascii="Times New Roman" w:hAnsi="Times New Roman" w:cs="Times New Roman"/>
          <w:b/>
          <w:sz w:val="28"/>
          <w:szCs w:val="28"/>
        </w:rPr>
        <w:t>Уголок   сенсорного  развития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  Тумба для дидактического материала;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2.  Тематические вкладыши: транспорт, животные, овощи </w:t>
      </w:r>
      <w:proofErr w:type="spellStart"/>
      <w:r w:rsidRPr="0045109C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45109C">
        <w:rPr>
          <w:rFonts w:ascii="Times New Roman" w:hAnsi="Times New Roman" w:cs="Times New Roman"/>
          <w:sz w:val="28"/>
          <w:szCs w:val="28"/>
        </w:rPr>
        <w:t>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 Матрёшки стаканчики, грибочки, пирамидки;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4 . Игры на развитие </w:t>
      </w:r>
      <w:proofErr w:type="spellStart"/>
      <w:r w:rsidRPr="0045109C">
        <w:rPr>
          <w:rFonts w:ascii="Times New Roman" w:hAnsi="Times New Roman" w:cs="Times New Roman"/>
          <w:sz w:val="28"/>
          <w:szCs w:val="28"/>
        </w:rPr>
        <w:t>м.м.р</w:t>
      </w:r>
      <w:proofErr w:type="spellEnd"/>
      <w:r w:rsidRPr="0045109C">
        <w:rPr>
          <w:rFonts w:ascii="Times New Roman" w:hAnsi="Times New Roman" w:cs="Times New Roman"/>
          <w:sz w:val="28"/>
          <w:szCs w:val="28"/>
        </w:rPr>
        <w:t xml:space="preserve">: шнуровки, мозаики, застежки-пристёжки; 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5 . Образные игрушки разной фактуры разного размера;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6 . Наборы стройматериала: крупный, средний, настольный разные по цвету и наполнению деревянные, пластмассовые, </w:t>
      </w:r>
      <w:proofErr w:type="spellStart"/>
      <w:r w:rsidRPr="0045109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5109C">
        <w:rPr>
          <w:rFonts w:ascii="Times New Roman" w:hAnsi="Times New Roman" w:cs="Times New Roman"/>
          <w:sz w:val="28"/>
          <w:szCs w:val="28"/>
        </w:rPr>
        <w:t>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7.   Горки для скатывания предметов;</w:t>
      </w:r>
      <w:r w:rsidRPr="0045109C">
        <w:rPr>
          <w:rFonts w:ascii="Times New Roman" w:hAnsi="Times New Roman" w:cs="Times New Roman"/>
          <w:sz w:val="28"/>
          <w:szCs w:val="28"/>
        </w:rPr>
        <w:tab/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8.   Наборы пластмассовых шариков разной величины, цвета.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9C">
        <w:rPr>
          <w:rFonts w:ascii="Times New Roman" w:hAnsi="Times New Roman" w:cs="Times New Roman"/>
          <w:b/>
          <w:sz w:val="28"/>
          <w:szCs w:val="28"/>
        </w:rPr>
        <w:t>Дидактические  игры  и   пособия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1.  Собери </w:t>
      </w:r>
      <w:proofErr w:type="gramStart"/>
      <w:r w:rsidRPr="0045109C">
        <w:rPr>
          <w:rFonts w:ascii="Times New Roman" w:hAnsi="Times New Roman" w:cs="Times New Roman"/>
          <w:sz w:val="28"/>
          <w:szCs w:val="28"/>
        </w:rPr>
        <w:t>целое(</w:t>
      </w:r>
      <w:proofErr w:type="gramEnd"/>
      <w:r w:rsidRPr="0045109C">
        <w:rPr>
          <w:rFonts w:ascii="Times New Roman" w:hAnsi="Times New Roman" w:cs="Times New Roman"/>
          <w:sz w:val="28"/>
          <w:szCs w:val="28"/>
        </w:rPr>
        <w:t>картинку, игрушку, фигуру, и.т.п.);</w:t>
      </w:r>
      <w:r w:rsidRPr="0045109C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09C">
        <w:rPr>
          <w:rFonts w:ascii="Times New Roman" w:hAnsi="Times New Roman" w:cs="Times New Roman"/>
          <w:sz w:val="28"/>
          <w:szCs w:val="28"/>
        </w:rPr>
        <w:t>2 .Подбери</w:t>
      </w:r>
      <w:proofErr w:type="gramEnd"/>
      <w:r w:rsidRPr="0045109C">
        <w:rPr>
          <w:rFonts w:ascii="Times New Roman" w:hAnsi="Times New Roman" w:cs="Times New Roman"/>
          <w:sz w:val="28"/>
          <w:szCs w:val="28"/>
        </w:rPr>
        <w:t xml:space="preserve"> картинку, найди предмет, найди такой же </w:t>
      </w:r>
      <w:proofErr w:type="spellStart"/>
      <w:r w:rsidRPr="0045109C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45109C">
        <w:rPr>
          <w:rFonts w:ascii="Times New Roman" w:hAnsi="Times New Roman" w:cs="Times New Roman"/>
          <w:sz w:val="28"/>
          <w:szCs w:val="28"/>
        </w:rPr>
        <w:t>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 .Тематические лото, домино;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4 .Настольно-печатные игры на классифицирование, обобщение, внимание.</w:t>
      </w:r>
    </w:p>
    <w:p w:rsidR="0045109C" w:rsidRPr="0045109C" w:rsidRDefault="0045109C" w:rsidP="00451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45109C">
        <w:rPr>
          <w:rFonts w:ascii="Times New Roman" w:hAnsi="Times New Roman" w:cs="Times New Roman"/>
          <w:sz w:val="36"/>
          <w:szCs w:val="28"/>
        </w:rPr>
        <w:t>Образовательная область:</w:t>
      </w:r>
    </w:p>
    <w:p w:rsid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9C">
        <w:rPr>
          <w:rFonts w:ascii="Times New Roman" w:hAnsi="Times New Roman" w:cs="Times New Roman"/>
          <w:b/>
          <w:sz w:val="28"/>
          <w:szCs w:val="28"/>
        </w:rPr>
        <w:t>Музыкально-театральный уголок.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1. Дудочки-3шт.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09C">
        <w:rPr>
          <w:rFonts w:ascii="Times New Roman" w:hAnsi="Times New Roman" w:cs="Times New Roman"/>
          <w:sz w:val="28"/>
          <w:szCs w:val="28"/>
        </w:rPr>
        <w:t>6. Погремушки-2ошт.</w:t>
      </w:r>
    </w:p>
    <w:p w:rsidR="0045109C" w:rsidRPr="0045109C" w:rsidRDefault="0045109C" w:rsidP="0045109C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Бубен-3шт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109C">
        <w:rPr>
          <w:rFonts w:ascii="Times New Roman" w:hAnsi="Times New Roman" w:cs="Times New Roman"/>
          <w:sz w:val="28"/>
          <w:szCs w:val="28"/>
        </w:rPr>
        <w:t>7.Ксилафон-2шт.</w:t>
      </w:r>
    </w:p>
    <w:p w:rsidR="0045109C" w:rsidRPr="0045109C" w:rsidRDefault="0045109C" w:rsidP="0045109C">
      <w:pPr>
        <w:tabs>
          <w:tab w:val="center" w:pos="41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3. Барабан-2шт.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109C">
        <w:rPr>
          <w:rFonts w:ascii="Times New Roman" w:hAnsi="Times New Roman" w:cs="Times New Roman"/>
          <w:sz w:val="28"/>
          <w:szCs w:val="28"/>
        </w:rPr>
        <w:t>8. Маски животных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4. Губная гармошка-2шт.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5. Маракасы-1 пара.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 .Настольный театр: «Курочка Ряба», «Репка», «Колобок»;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 .Театр БИБАБО: «Теремок».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Театр теней: «Теремок».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4. Театр на </w:t>
      </w:r>
      <w:proofErr w:type="spellStart"/>
      <w:r w:rsidRPr="0045109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45109C">
        <w:rPr>
          <w:rFonts w:ascii="Times New Roman" w:hAnsi="Times New Roman" w:cs="Times New Roman"/>
          <w:sz w:val="28"/>
          <w:szCs w:val="28"/>
        </w:rPr>
        <w:t>: «Курочка Ряба»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5.  Пальчиковый театр:</w:t>
      </w:r>
      <w:r w:rsidR="00A4754F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Pr="0045109C">
        <w:rPr>
          <w:rFonts w:ascii="Times New Roman" w:hAnsi="Times New Roman" w:cs="Times New Roman"/>
          <w:sz w:val="28"/>
          <w:szCs w:val="28"/>
        </w:rPr>
        <w:t>Зоопарк».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0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Уголок ИЗО         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Бумага белая, цветная А4;</w:t>
      </w:r>
    </w:p>
    <w:p w:rsidR="0045109C" w:rsidRPr="0045109C" w:rsidRDefault="0045109C" w:rsidP="0045109C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Картон белый, цветной;</w:t>
      </w:r>
    </w:p>
    <w:p w:rsidR="0045109C" w:rsidRPr="0045109C" w:rsidRDefault="0045109C" w:rsidP="0045109C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Гуашь 6 цветов, пальчиковая гуашь;</w:t>
      </w:r>
    </w:p>
    <w:p w:rsidR="0045109C" w:rsidRPr="0045109C" w:rsidRDefault="0045109C" w:rsidP="0045109C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Кисти, тычки, ватные палочки;</w:t>
      </w:r>
    </w:p>
    <w:p w:rsidR="0045109C" w:rsidRPr="0045109C" w:rsidRDefault="0045109C" w:rsidP="0045109C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Карандаши, фломастеры, мелки, </w:t>
      </w:r>
      <w:proofErr w:type="spellStart"/>
      <w:r w:rsidRPr="0045109C">
        <w:rPr>
          <w:rFonts w:ascii="Times New Roman" w:hAnsi="Times New Roman" w:cs="Times New Roman"/>
          <w:sz w:val="28"/>
          <w:szCs w:val="28"/>
        </w:rPr>
        <w:t>цв.ручки</w:t>
      </w:r>
      <w:proofErr w:type="spellEnd"/>
      <w:r w:rsidRPr="0045109C">
        <w:rPr>
          <w:rFonts w:ascii="Times New Roman" w:hAnsi="Times New Roman" w:cs="Times New Roman"/>
          <w:sz w:val="28"/>
          <w:szCs w:val="28"/>
        </w:rPr>
        <w:t xml:space="preserve"> 6-12 </w:t>
      </w:r>
      <w:proofErr w:type="spellStart"/>
      <w:r w:rsidRPr="0045109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5109C">
        <w:rPr>
          <w:rFonts w:ascii="Times New Roman" w:hAnsi="Times New Roman" w:cs="Times New Roman"/>
          <w:sz w:val="28"/>
          <w:szCs w:val="28"/>
        </w:rPr>
        <w:t>;</w:t>
      </w:r>
    </w:p>
    <w:p w:rsidR="0045109C" w:rsidRPr="0045109C" w:rsidRDefault="0045109C" w:rsidP="0045109C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Трафареты, магнитные доски для рисования; </w:t>
      </w:r>
    </w:p>
    <w:p w:rsidR="0045109C" w:rsidRPr="0045109C" w:rsidRDefault="0045109C" w:rsidP="0045109C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Пластилин 6-12 </w:t>
      </w:r>
      <w:proofErr w:type="spellStart"/>
      <w:r w:rsidRPr="0045109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5109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5109C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Pr="0045109C">
        <w:rPr>
          <w:rFonts w:ascii="Times New Roman" w:hAnsi="Times New Roman" w:cs="Times New Roman"/>
          <w:sz w:val="28"/>
          <w:szCs w:val="28"/>
        </w:rPr>
        <w:t xml:space="preserve"> для лепки, стеки, салфетки;</w:t>
      </w:r>
    </w:p>
    <w:p w:rsid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45109C">
        <w:rPr>
          <w:rFonts w:ascii="Times New Roman" w:hAnsi="Times New Roman" w:cs="Times New Roman"/>
          <w:sz w:val="36"/>
          <w:szCs w:val="28"/>
        </w:rPr>
        <w:t>Образовательная область: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 РАЗВИТИЕ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1.Тематические альбомы для рассматривания, картины;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Дидактические игры на узнавание героев сказок, формирования звукопроизношения, речевого дыхания, слухового восприятия: «Сказочное лото», «Лети пёрышко (листочек снежинка бабочка)»</w:t>
      </w:r>
      <w:proofErr w:type="gramStart"/>
      <w:r w:rsidRPr="0045109C">
        <w:rPr>
          <w:rFonts w:ascii="Times New Roman" w:hAnsi="Times New Roman" w:cs="Times New Roman"/>
          <w:sz w:val="28"/>
          <w:szCs w:val="28"/>
        </w:rPr>
        <w:t>,»</w:t>
      </w:r>
      <w:proofErr w:type="spellStart"/>
      <w:r w:rsidRPr="0045109C">
        <w:rPr>
          <w:rFonts w:ascii="Times New Roman" w:hAnsi="Times New Roman" w:cs="Times New Roman"/>
          <w:sz w:val="28"/>
          <w:szCs w:val="28"/>
        </w:rPr>
        <w:t>Бульки</w:t>
      </w:r>
      <w:proofErr w:type="spellEnd"/>
      <w:proofErr w:type="gramEnd"/>
      <w:r w:rsidRPr="0045109C">
        <w:rPr>
          <w:rFonts w:ascii="Times New Roman" w:hAnsi="Times New Roman" w:cs="Times New Roman"/>
          <w:sz w:val="28"/>
          <w:szCs w:val="28"/>
        </w:rPr>
        <w:t>»,»Шумовые коробочки», «Что звучит, кто кричит, что шумит»;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3.Детская библиотека;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4.Речевые схемы;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5.Картотека пальчиковых игр;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6.Картотека артикуляционной гимнастики;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7. Книги для чтения.</w:t>
      </w:r>
    </w:p>
    <w:p w:rsid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45109C">
        <w:rPr>
          <w:rFonts w:ascii="Times New Roman" w:hAnsi="Times New Roman" w:cs="Times New Roman"/>
          <w:sz w:val="36"/>
          <w:szCs w:val="28"/>
        </w:rPr>
        <w:t>Образовательная область: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9C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09C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«Магазин»: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 Калькулятор;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Кондитерские изделия;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Овощи, фрукты;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4. Изделия бытовой химии;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5. Корзины, кошельки;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6. Предметы-заместители;</w:t>
      </w:r>
    </w:p>
    <w:p w:rsid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«Салон красоты»: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 Накидки пелерины для кукол и детей;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Набор парикмахера;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Журналы причёсок;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4. Стол, зеркало.</w:t>
      </w:r>
    </w:p>
    <w:p w:rsid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09C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«Больница»: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 Медицинские халаты и шапочки;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Набор доктора;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Ростомер.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09C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«Семья»: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1. Комплект кукольной мебели; 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Игрушечная посуда: кухонная, чайная, столовая;</w:t>
      </w:r>
      <w:r w:rsidRPr="0045109C">
        <w:rPr>
          <w:rFonts w:ascii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Куклы, одежда для кукол;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4. Коляски, ванна;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5. Комплект пастельных принадлежностей для кукол;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6. Гладильная доска, утюги: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09C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«Шофёр»: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 Рули;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Инструменты;</w:t>
      </w:r>
      <w:r w:rsidRPr="0045109C">
        <w:rPr>
          <w:rFonts w:ascii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Разнообразные машины.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09C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«Моряки»: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 Бескозырки;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Бинокли;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Свисток;</w:t>
      </w:r>
      <w:r w:rsidRPr="0045109C">
        <w:rPr>
          <w:rFonts w:ascii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4. Штурвал;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5. Якорь;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6. Флажки;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7. Тумба – корабль.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09C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«Стройка»: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 Строительный материал: крупный и мелкий;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 Строительные инструменты;</w:t>
      </w:r>
    </w:p>
    <w:p w:rsidR="0045109C" w:rsidRPr="0045109C" w:rsidRDefault="0045109C" w:rsidP="0045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 Каски.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09C">
        <w:rPr>
          <w:rFonts w:ascii="Times New Roman" w:hAnsi="Times New Roman" w:cs="Times New Roman"/>
          <w:b/>
          <w:i/>
          <w:sz w:val="28"/>
          <w:szCs w:val="28"/>
          <w:u w:val="single"/>
        </w:rPr>
        <w:t>Уголок эмоции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1.Стол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2.Зеркала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3.Фотоальбомы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4.Д/и: «Семья», «Детский сад», «Что такое хорошо? Что такое плохо?», «Моё настроение»;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5.Магнитофон, </w:t>
      </w:r>
      <w:r w:rsidRPr="0045109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5109C">
        <w:rPr>
          <w:rFonts w:ascii="Times New Roman" w:hAnsi="Times New Roman" w:cs="Times New Roman"/>
          <w:sz w:val="28"/>
          <w:szCs w:val="28"/>
        </w:rPr>
        <w:t>-диски.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09C">
        <w:rPr>
          <w:rFonts w:ascii="Times New Roman" w:hAnsi="Times New Roman" w:cs="Times New Roman"/>
          <w:b/>
          <w:i/>
          <w:sz w:val="28"/>
          <w:szCs w:val="28"/>
          <w:u w:val="single"/>
        </w:rPr>
        <w:t>Уголок ряженья</w:t>
      </w:r>
    </w:p>
    <w:p w:rsidR="0045109C" w:rsidRPr="0045109C" w:rsidRDefault="0045109C" w:rsidP="0045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1.Фартуки, косынки, юбки;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2.Шорты, жилетки, шляпы;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3.Бусы, бабочки, галстуки, браслеты;</w:t>
      </w:r>
    </w:p>
    <w:p w:rsidR="0045109C" w:rsidRPr="0045109C" w:rsidRDefault="0045109C" w:rsidP="0045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>4.Шапочки, маски животных.</w:t>
      </w:r>
    </w:p>
    <w:sectPr w:rsidR="0045109C" w:rsidRPr="0045109C" w:rsidSect="0073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265D9"/>
    <w:multiLevelType w:val="hybridMultilevel"/>
    <w:tmpl w:val="1A20A0E0"/>
    <w:lvl w:ilvl="0" w:tplc="631A5EA4">
      <w:start w:val="1"/>
      <w:numFmt w:val="decimal"/>
      <w:lvlText w:val="%1."/>
      <w:lvlJc w:val="left"/>
      <w:pPr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5109C"/>
    <w:rsid w:val="0045109C"/>
    <w:rsid w:val="00640651"/>
    <w:rsid w:val="00730C34"/>
    <w:rsid w:val="00A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2AFC01-F353-4A29-B670-55E4F4C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Calc</cp:lastModifiedBy>
  <cp:revision>5</cp:revision>
  <dcterms:created xsi:type="dcterms:W3CDTF">2015-03-22T14:41:00Z</dcterms:created>
  <dcterms:modified xsi:type="dcterms:W3CDTF">2021-05-13T07:28:00Z</dcterms:modified>
</cp:coreProperties>
</file>